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5" w:rsidRDefault="00077665" w:rsidP="0007766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noProof/>
        </w:rPr>
        <w:drawing>
          <wp:inline distT="0" distB="0" distL="0" distR="0">
            <wp:extent cx="6122670" cy="1407160"/>
            <wp:effectExtent l="1905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5" w:rsidRDefault="00077665" w:rsidP="00077665">
      <w:pPr>
        <w:pStyle w:val="Intestazione"/>
        <w:jc w:val="center"/>
        <w:rPr>
          <w:rFonts w:ascii="Calibri" w:hAnsi="Calibri"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763270" cy="803275"/>
            <wp:effectExtent l="19050" t="0" r="0" b="0"/>
            <wp:docPr id="3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65" w:rsidRDefault="00077665" w:rsidP="0007766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ISTITUTO COMPRENSIVO STATALE</w:t>
      </w:r>
    </w:p>
    <w:p w:rsidR="00077665" w:rsidRDefault="00077665" w:rsidP="0007766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RAPISARDI - GARIBALDI</w:t>
      </w:r>
    </w:p>
    <w:p w:rsidR="00077665" w:rsidRDefault="00077665" w:rsidP="000776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Via Caltanissetta </w:t>
      </w:r>
      <w:proofErr w:type="spellStart"/>
      <w:r>
        <w:rPr>
          <w:rFonts w:ascii="Times New Roman" w:hAnsi="Times New Roman"/>
          <w:b/>
        </w:rPr>
        <w:t>n°</w:t>
      </w:r>
      <w:proofErr w:type="spellEnd"/>
      <w:r>
        <w:rPr>
          <w:rFonts w:ascii="Times New Roman" w:hAnsi="Times New Roman"/>
          <w:b/>
        </w:rPr>
        <w:t xml:space="preserve"> 27 - 90141 PALERMO   </w:t>
      </w:r>
    </w:p>
    <w:p w:rsidR="00077665" w:rsidRDefault="00077665" w:rsidP="000776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  CF. : 80022700829 – </w:t>
      </w:r>
      <w:r>
        <w:rPr>
          <w:rFonts w:ascii="Times New Roman" w:hAnsi="Times New Roman"/>
          <w:b/>
        </w:rPr>
        <w:sym w:font="Wingdings" w:char="0028"/>
      </w:r>
      <w:r>
        <w:rPr>
          <w:rFonts w:ascii="Times New Roman" w:hAnsi="Times New Roman"/>
          <w:b/>
        </w:rPr>
        <w:t xml:space="preserve"> 091/6260510  –</w:t>
      </w:r>
    </w:p>
    <w:p w:rsidR="00077665" w:rsidRDefault="00077665" w:rsidP="000776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Email</w:t>
      </w:r>
      <w:proofErr w:type="spellEnd"/>
      <w:r>
        <w:rPr>
          <w:rFonts w:ascii="Times New Roman" w:hAnsi="Times New Roman"/>
          <w:b/>
        </w:rPr>
        <w:t xml:space="preserve"> : </w:t>
      </w:r>
      <w:hyperlink r:id="rId7" w:history="1">
        <w:r>
          <w:rPr>
            <w:rStyle w:val="Collegamentoipertestuale"/>
            <w:rFonts w:ascii="Times New Roman" w:hAnsi="Times New Roman"/>
            <w:b/>
          </w:rPr>
          <w:t>paic8ap007@istruzione.it;   Pec: paic8ap007@pec.istruzione.it</w:t>
        </w:r>
      </w:hyperlink>
    </w:p>
    <w:p w:rsidR="00077665" w:rsidRDefault="00077665" w:rsidP="00077665">
      <w:pPr>
        <w:spacing w:after="0"/>
        <w:jc w:val="center"/>
      </w:pPr>
      <w:r>
        <w:rPr>
          <w:rFonts w:ascii="Times New Roman" w:hAnsi="Times New Roman"/>
        </w:rPr>
        <w:t xml:space="preserve">Sito web: </w:t>
      </w:r>
      <w:hyperlink r:id="rId8" w:history="1">
        <w:r>
          <w:rPr>
            <w:rStyle w:val="Collegamentoipertestuale"/>
            <w:rFonts w:ascii="Times New Roman" w:hAnsi="Times New Roman"/>
          </w:rPr>
          <w:t>http://www.icrapisardi-garibaldipalermo.edu.it/</w:t>
        </w:r>
      </w:hyperlink>
    </w:p>
    <w:p w:rsidR="00FD2071" w:rsidRDefault="00FD2071" w:rsidP="00077665">
      <w:pPr>
        <w:spacing w:after="0"/>
        <w:jc w:val="center"/>
        <w:rPr>
          <w:rFonts w:ascii="Calibri" w:hAnsi="Calibri"/>
        </w:rPr>
      </w:pPr>
    </w:p>
    <w:p w:rsidR="00CC3346" w:rsidRPr="00CC3346" w:rsidRDefault="00CC3346" w:rsidP="00CC334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C3346" w:rsidRPr="00A41DE9" w:rsidRDefault="00FD2071" w:rsidP="00CC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41DE9" w:rsidRPr="00A41DE9" w:rsidRDefault="00A41DE9" w:rsidP="00A41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 xml:space="preserve">Agli atti del fascicolo di cui al </w:t>
      </w:r>
    </w:p>
    <w:p w:rsidR="00A41DE9" w:rsidRPr="00A41DE9" w:rsidRDefault="00A41DE9" w:rsidP="00A41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1DE9">
        <w:rPr>
          <w:rFonts w:ascii="Times New Roman" w:hAnsi="Times New Roman" w:cs="Times New Roman"/>
          <w:sz w:val="24"/>
          <w:szCs w:val="24"/>
        </w:rPr>
        <w:t>D.D.G.</w:t>
      </w:r>
      <w:proofErr w:type="spellEnd"/>
      <w:r w:rsidRPr="00A41DE9">
        <w:rPr>
          <w:rFonts w:ascii="Times New Roman" w:hAnsi="Times New Roman" w:cs="Times New Roman"/>
          <w:sz w:val="24"/>
          <w:szCs w:val="24"/>
        </w:rPr>
        <w:t xml:space="preserve"> n. 1077 del 26 novembre 2020</w:t>
      </w:r>
    </w:p>
    <w:p w:rsidR="00A41DE9" w:rsidRPr="00A41DE9" w:rsidRDefault="00A41DE9" w:rsidP="00A4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E9" w:rsidRPr="00A41DE9" w:rsidRDefault="00A41DE9" w:rsidP="00CC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071" w:rsidRPr="00A41DE9" w:rsidRDefault="00FD2071" w:rsidP="00CC3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b/>
          <w:sz w:val="24"/>
          <w:szCs w:val="24"/>
        </w:rPr>
        <w:t>Oggetto:</w:t>
      </w:r>
      <w:r w:rsidRPr="00A41DE9">
        <w:rPr>
          <w:rFonts w:ascii="Times New Roman" w:hAnsi="Times New Roman" w:cs="Times New Roman"/>
          <w:sz w:val="24"/>
          <w:szCs w:val="24"/>
        </w:rPr>
        <w:t xml:space="preserve"> </w:t>
      </w:r>
      <w:r w:rsidR="00FD2071" w:rsidRPr="00A41DE9">
        <w:rPr>
          <w:rFonts w:ascii="Times New Roman" w:hAnsi="Times New Roman" w:cs="Times New Roman"/>
          <w:sz w:val="24"/>
          <w:szCs w:val="24"/>
        </w:rPr>
        <w:t>dichiarazione di assenza di conflitto di interessi</w:t>
      </w:r>
      <w:r w:rsidRPr="00A41DE9">
        <w:rPr>
          <w:rFonts w:ascii="Times New Roman" w:hAnsi="Times New Roman" w:cs="Times New Roman"/>
          <w:sz w:val="24"/>
          <w:szCs w:val="24"/>
        </w:rPr>
        <w:t xml:space="preserve">, </w:t>
      </w:r>
      <w:r w:rsidR="00FD2071" w:rsidRPr="00A41DE9">
        <w:rPr>
          <w:rFonts w:ascii="Times New Roman" w:hAnsi="Times New Roman" w:cs="Times New Roman"/>
          <w:sz w:val="24"/>
          <w:szCs w:val="24"/>
        </w:rPr>
        <w:t>incarico collaudatore PO FESR Sicilia 2014-2020 –Asse 10-Azione 10.8.1</w:t>
      </w:r>
    </w:p>
    <w:p w:rsidR="00FD2071" w:rsidRPr="00A41DE9" w:rsidRDefault="00FD2071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Il sottoscritto __________________________________________________ in servizio presso ______________________________(indicare il servizio di appartenenza),</w:t>
      </w: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ai fini dell’osservanza delle disposizioni di cui all’art. 6-bis della Legge n. 241/1990 e dell’art. 7 del Codice di comportamento dei dipendenti pubblici, emanato con DPR n. 62/2013;</w:t>
      </w: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consapevole delle sanzioni penali derivanti da dichiarazioni mendaci, richiamate dall’art. 76 del D.P.R. n. 445 del 28 dicembre 2000, nonché della sanzione prevista dall’art. 20, comma 5,</w:t>
      </w:r>
      <w:r w:rsidR="00A41DE9">
        <w:rPr>
          <w:rFonts w:ascii="Times New Roman" w:hAnsi="Times New Roman" w:cs="Times New Roman"/>
          <w:sz w:val="24"/>
          <w:szCs w:val="24"/>
        </w:rPr>
        <w:t xml:space="preserve"> del citato decreto legislativo</w:t>
      </w:r>
    </w:p>
    <w:p w:rsidR="00CC3346" w:rsidRPr="00A41DE9" w:rsidRDefault="00CC3346" w:rsidP="00CC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E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di non trovarsi in situazioni di incompatibilità né di conflitto di interess</w:t>
      </w:r>
      <w:r w:rsidR="00A41DE9">
        <w:rPr>
          <w:rFonts w:ascii="Times New Roman" w:hAnsi="Times New Roman" w:cs="Times New Roman"/>
          <w:sz w:val="24"/>
          <w:szCs w:val="24"/>
        </w:rPr>
        <w:t>e</w:t>
      </w:r>
      <w:r w:rsidRPr="00A41DE9">
        <w:rPr>
          <w:rFonts w:ascii="Times New Roman" w:hAnsi="Times New Roman" w:cs="Times New Roman"/>
          <w:sz w:val="24"/>
          <w:szCs w:val="24"/>
        </w:rPr>
        <w:t xml:space="preserve"> anche potenziale ai sensi dell’art.52 del d.lgs.50/16</w:t>
      </w:r>
      <w:r w:rsidR="00FD2071" w:rsidRPr="00A41DE9">
        <w:rPr>
          <w:rFonts w:ascii="Times New Roman" w:hAnsi="Times New Roman" w:cs="Times New Roman"/>
          <w:sz w:val="24"/>
          <w:szCs w:val="24"/>
        </w:rPr>
        <w:t>;</w:t>
      </w:r>
    </w:p>
    <w:p w:rsidR="00CC3346" w:rsidRPr="00A41DE9" w:rsidRDefault="00CC3346" w:rsidP="00CC33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dichiara, ai sensi dell’art. 20, comma 1, del d.lgs. n. 39/2013, di non trovarsi in alcuna delle</w:t>
      </w:r>
    </w:p>
    <w:p w:rsidR="00CC3346" w:rsidRPr="00A41DE9" w:rsidRDefault="00CC3346" w:rsidP="00FD20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lastRenderedPageBreak/>
        <w:t xml:space="preserve">situazioni di </w:t>
      </w:r>
      <w:proofErr w:type="spellStart"/>
      <w:r w:rsidRPr="00A41DE9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A41DE9">
        <w:rPr>
          <w:rFonts w:ascii="Times New Roman" w:hAnsi="Times New Roman" w:cs="Times New Roman"/>
          <w:sz w:val="24"/>
          <w:szCs w:val="24"/>
        </w:rPr>
        <w:t xml:space="preserve"> previste dal suddetto decreto legislativo, con riferimento a</w:t>
      </w:r>
      <w:r w:rsidR="00FD2071" w:rsidRPr="00A41DE9">
        <w:rPr>
          <w:rFonts w:ascii="Times New Roman" w:hAnsi="Times New Roman" w:cs="Times New Roman"/>
          <w:sz w:val="24"/>
          <w:szCs w:val="24"/>
        </w:rPr>
        <w:t>ll’</w:t>
      </w:r>
      <w:r w:rsidRPr="00A41DE9">
        <w:rPr>
          <w:rFonts w:ascii="Times New Roman" w:hAnsi="Times New Roman" w:cs="Times New Roman"/>
          <w:sz w:val="24"/>
          <w:szCs w:val="24"/>
        </w:rPr>
        <w:t>incarico sopra indicato.</w:t>
      </w: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Il/La sottoscritto/a si impegna inoltre a comunicare tempestivamente eventuali variazioni del contenuto della presente dichiarazione.</w:t>
      </w:r>
    </w:p>
    <w:p w:rsidR="00A41DE9" w:rsidRPr="00A41DE9" w:rsidRDefault="00A41DE9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 xml:space="preserve">Il sottoscritto s’impegna, altresì, a comunicare, annualmente, l’insussistenza di situazioni di incompatibilità ai sensi dell’art. 20, comma 2, dello stesso decreto. </w:t>
      </w: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346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Data_______________</w:t>
      </w:r>
    </w:p>
    <w:p w:rsidR="0008370D" w:rsidRPr="00A41DE9" w:rsidRDefault="00CC3346" w:rsidP="00CC3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E9">
        <w:rPr>
          <w:rFonts w:ascii="Times New Roman" w:hAnsi="Times New Roman" w:cs="Times New Roman"/>
          <w:sz w:val="24"/>
          <w:szCs w:val="24"/>
        </w:rPr>
        <w:t>Firma</w:t>
      </w:r>
    </w:p>
    <w:sectPr w:rsidR="0008370D" w:rsidRPr="00A41DE9" w:rsidSect="00CC33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1E"/>
    <w:multiLevelType w:val="hybridMultilevel"/>
    <w:tmpl w:val="878A5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25874"/>
    <w:multiLevelType w:val="hybridMultilevel"/>
    <w:tmpl w:val="4670B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49C2"/>
    <w:multiLevelType w:val="hybridMultilevel"/>
    <w:tmpl w:val="B8A41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C3346"/>
    <w:rsid w:val="00077665"/>
    <w:rsid w:val="00165073"/>
    <w:rsid w:val="003239E8"/>
    <w:rsid w:val="007C3734"/>
    <w:rsid w:val="00A41DE9"/>
    <w:rsid w:val="00AF6C41"/>
    <w:rsid w:val="00C71669"/>
    <w:rsid w:val="00CC3346"/>
    <w:rsid w:val="00F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3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unhideWhenUsed/>
    <w:rsid w:val="00CC334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3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346"/>
    <w:pPr>
      <w:ind w:left="720"/>
      <w:contextualSpacing/>
    </w:pPr>
  </w:style>
  <w:style w:type="character" w:styleId="Collegamentoipertestuale">
    <w:name w:val="Hyperlink"/>
    <w:rsid w:val="0007766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qFormat/>
    <w:rsid w:val="0007766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33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unhideWhenUsed/>
    <w:rsid w:val="00CC33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3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apisardi-garibaldipalerm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c8ap007@istruzione.it;%20%20%20Pec:%20paic8ap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Siciliana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ciresi  gianluca</dc:creator>
  <cp:lastModifiedBy>Pdl1</cp:lastModifiedBy>
  <cp:revision>5</cp:revision>
  <dcterms:created xsi:type="dcterms:W3CDTF">2022-02-25T12:35:00Z</dcterms:created>
  <dcterms:modified xsi:type="dcterms:W3CDTF">2022-02-25T12:50:00Z</dcterms:modified>
</cp:coreProperties>
</file>