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A" w:rsidRDefault="00FF036A" w:rsidP="00590C21">
      <w:pPr>
        <w:spacing w:line="360" w:lineRule="auto"/>
        <w:contextualSpacing/>
        <w:jc w:val="both"/>
      </w:pPr>
      <w:r>
        <w:t xml:space="preserve">                                                                        </w:t>
      </w:r>
      <w:r w:rsidR="00590C21">
        <w:t xml:space="preserve">    </w:t>
      </w:r>
      <w:r>
        <w:t xml:space="preserve"> </w:t>
      </w:r>
      <w:r w:rsidR="004B302A">
        <w:t>La passione della giustizia</w:t>
      </w:r>
    </w:p>
    <w:p w:rsidR="00590C21" w:rsidRDefault="00FF036A" w:rsidP="00590C21">
      <w:pPr>
        <w:spacing w:line="360" w:lineRule="auto"/>
        <w:contextualSpacing/>
        <w:jc w:val="both"/>
      </w:pPr>
      <w:r>
        <w:t>“Questo è Totò Riina” ci ha detto</w:t>
      </w:r>
      <w:r w:rsidR="00590C21">
        <w:t xml:space="preserve"> Giovanni</w:t>
      </w:r>
      <w:r w:rsidR="003E00D5">
        <w:t xml:space="preserve"> </w:t>
      </w:r>
      <w:r>
        <w:t xml:space="preserve"> Paparcuri, facendoci vedere le ferite che gli erano rimaste come testimonianza del suo coraggio e della sua dedizion</w:t>
      </w:r>
      <w:r w:rsidR="002D103A">
        <w:t>e al dovere</w:t>
      </w:r>
      <w:bookmarkStart w:id="0" w:name="_GoBack"/>
      <w:bookmarkEnd w:id="0"/>
      <w:r w:rsidR="00590C21">
        <w:t>. Lui  è stato</w:t>
      </w:r>
      <w:r>
        <w:t xml:space="preserve"> la nostra guida in occasione della visita a</w:t>
      </w:r>
      <w:r w:rsidR="00590C21">
        <w:t>l museo Falcone-Borsellino , presso il</w:t>
      </w:r>
      <w:r>
        <w:t xml:space="preserve"> tribunale di Palermo . Giovanni , man mano </w:t>
      </w:r>
      <w:r w:rsidR="00590C21">
        <w:t>che entravamo nelle stanze del b</w:t>
      </w:r>
      <w:r>
        <w:t xml:space="preserve">unkerino , ci </w:t>
      </w:r>
      <w:r w:rsidR="00590C21">
        <w:t>spiegava tutto quello che conosceva de</w:t>
      </w:r>
      <w:r>
        <w:t xml:space="preserve">lla vita lavorativa , quotidiana dei due giudici , apparendo molto esaustivo e preciso in tutto ciò che diceva , rispondendo ad ogni nostra domanda , includendo ogni minimo dettaglio . </w:t>
      </w:r>
    </w:p>
    <w:p w:rsidR="00590C21" w:rsidRDefault="00FF036A" w:rsidP="00590C21">
      <w:pPr>
        <w:spacing w:line="360" w:lineRule="auto"/>
        <w:contextualSpacing/>
        <w:jc w:val="both"/>
      </w:pPr>
      <w:r>
        <w:t>Mi</w:t>
      </w:r>
      <w:r w:rsidR="00590C21">
        <w:t xml:space="preserve"> è piaciuto molto come </w:t>
      </w:r>
      <w:r>
        <w:t xml:space="preserve"> , conoscendo personalmente i due giudici , li ha descritti prendendo in con</w:t>
      </w:r>
      <w:r w:rsidR="00DD6876">
        <w:t xml:space="preserve">siderazione anche i </w:t>
      </w:r>
      <w:r w:rsidR="00590C21">
        <w:t xml:space="preserve"> tratti caratteriali , </w:t>
      </w:r>
      <w:r>
        <w:t xml:space="preserve"> facendoci capire che per loro il tribunale non era soltanto un luogo di lavor</w:t>
      </w:r>
      <w:r w:rsidR="002B2E6F">
        <w:t>o , ma anche un luogo di scherzi</w:t>
      </w:r>
      <w:r>
        <w:t xml:space="preserve"> e di amicizia . Ci ha raccontato di come Giovanni e Paolo si prendevano in giro tra di loro , facendosi sparire le cose a vicenda</w:t>
      </w:r>
      <w:r w:rsidR="002B2E6F">
        <w:t xml:space="preserve"> ; di come Falcone amasse</w:t>
      </w:r>
      <w:r>
        <w:t xml:space="preserve"> scrivere a mano , mentre Borsellino</w:t>
      </w:r>
      <w:r w:rsidR="00590C21">
        <w:t xml:space="preserve"> preferiva la</w:t>
      </w:r>
      <w:r>
        <w:t xml:space="preserve"> macchina</w:t>
      </w:r>
      <w:r w:rsidR="002B2E6F">
        <w:t xml:space="preserve"> </w:t>
      </w:r>
      <w:r>
        <w:t xml:space="preserve"> ; dell’amore che Francesca Morvillo provava per suo marito , tanto da scrivergli un romanticissimo bigliettino che lui</w:t>
      </w:r>
      <w:r w:rsidR="002B2E6F">
        <w:t xml:space="preserve"> non lesse mai ma che è stato ritrovato in mezzo ad un libro che Falcone aveva affidato al suo fidato collaboratore, il solo che conoscesse la password del </w:t>
      </w:r>
      <w:r w:rsidR="00FE2074">
        <w:t xml:space="preserve">suo pc </w:t>
      </w:r>
      <w:r w:rsidR="002B2E6F">
        <w:t xml:space="preserve"> (</w:t>
      </w:r>
      <w:r w:rsidR="00FE2074">
        <w:t>“</w:t>
      </w:r>
      <w:r w:rsidR="002B2E6F">
        <w:t>Avanti</w:t>
      </w:r>
      <w:r w:rsidR="00FE2074">
        <w:t>”</w:t>
      </w:r>
      <w:r w:rsidR="002B2E6F">
        <w:t>)</w:t>
      </w:r>
      <w:r>
        <w:t xml:space="preserve"> .</w:t>
      </w:r>
    </w:p>
    <w:p w:rsidR="00590C21" w:rsidRDefault="002B2E6F" w:rsidP="00590C21">
      <w:pPr>
        <w:spacing w:line="360" w:lineRule="auto"/>
        <w:contextualSpacing/>
        <w:jc w:val="both"/>
      </w:pPr>
      <w:r>
        <w:t xml:space="preserve"> </w:t>
      </w:r>
      <w:r w:rsidR="00FE2074">
        <w:t>Paparcuri</w:t>
      </w:r>
      <w:r w:rsidR="00FF036A">
        <w:t xml:space="preserve"> ha avuto </w:t>
      </w:r>
      <w:r w:rsidR="00590C21">
        <w:t xml:space="preserve">un passato difficile , ha </w:t>
      </w:r>
      <w:r w:rsidR="00571CE2">
        <w:t xml:space="preserve"> vissuto </w:t>
      </w:r>
      <w:r w:rsidR="00FF036A">
        <w:t xml:space="preserve"> in una famiglia</w:t>
      </w:r>
      <w:r w:rsidR="00590C21">
        <w:t xml:space="preserve"> umile</w:t>
      </w:r>
      <w:r w:rsidR="00FF036A">
        <w:t xml:space="preserve"> , e in un quartiere , la </w:t>
      </w:r>
      <w:proofErr w:type="spellStart"/>
      <w:r w:rsidR="00FF036A">
        <w:t>Kalsa</w:t>
      </w:r>
      <w:proofErr w:type="spellEnd"/>
      <w:r w:rsidR="00FF036A">
        <w:t xml:space="preserve"> , co</w:t>
      </w:r>
      <w:r w:rsidR="00590C21">
        <w:t xml:space="preserve">mplicato e molto povero ; ma </w:t>
      </w:r>
      <w:r w:rsidR="00FF036A">
        <w:t xml:space="preserve"> pur avendo avuto delle difficol</w:t>
      </w:r>
      <w:r w:rsidR="00590C21">
        <w:t xml:space="preserve">tà </w:t>
      </w:r>
      <w:r w:rsidR="00FF036A">
        <w:t xml:space="preserve"> ha sempre scelto il bene per se stesso e per gli altri. </w:t>
      </w:r>
    </w:p>
    <w:p w:rsidR="00FE2074" w:rsidRDefault="00FF036A" w:rsidP="00590C21">
      <w:pPr>
        <w:spacing w:line="360" w:lineRule="auto"/>
        <w:contextualSpacing/>
        <w:jc w:val="both"/>
      </w:pPr>
      <w:r>
        <w:t>Quest’esperienza è stata molto forte emotiva</w:t>
      </w:r>
      <w:r w:rsidR="00590C21">
        <w:t>mente , perché abbiamo toccato con mano</w:t>
      </w:r>
      <w:r>
        <w:t xml:space="preserve"> una realtà molto diversa da quella che ci hanno fatto vedere in televisione o nei documentari . Entran</w:t>
      </w:r>
      <w:r w:rsidR="00FE2074">
        <w:t>do in quelle stanza si respira</w:t>
      </w:r>
      <w:r>
        <w:t xml:space="preserve"> un’aria di impegno e di dedizione al dove</w:t>
      </w:r>
      <w:r w:rsidR="00FE2074">
        <w:t>re , di solidarietà , che fa</w:t>
      </w:r>
      <w:r>
        <w:t xml:space="preserve"> sembrare che</w:t>
      </w:r>
      <w:r w:rsidR="00FE2074">
        <w:t xml:space="preserve"> i giudici siano</w:t>
      </w:r>
      <w:r>
        <w:t xml:space="preserve"> ancora lì , ad insegnarci i valori dell’onestà e dell’i</w:t>
      </w:r>
      <w:r w:rsidR="00FE2074">
        <w:t xml:space="preserve">mpegno a tutti i costi </w:t>
      </w:r>
      <w:r>
        <w:t xml:space="preserve"> . </w:t>
      </w:r>
    </w:p>
    <w:p w:rsidR="00FF036A" w:rsidRDefault="00FF036A" w:rsidP="00590C21">
      <w:pPr>
        <w:spacing w:line="360" w:lineRule="auto"/>
        <w:contextualSpacing/>
        <w:jc w:val="both"/>
      </w:pPr>
      <w:r>
        <w:t xml:space="preserve">Penso che a scuola dovrebbero parlarci di più di questi uomini esemplari , di questi eroi , che , come dice Paparcuri </w:t>
      </w:r>
      <w:r w:rsidR="00571CE2">
        <w:t>, sono stati eroi fin dal primo momento , e non perché sono morti per mano della mafia , ma perché hanno lavorato onestamente</w:t>
      </w:r>
      <w:r w:rsidR="00590C21">
        <w:t>,</w:t>
      </w:r>
      <w:r w:rsidR="00571CE2">
        <w:t xml:space="preserve"> credendoci ferm</w:t>
      </w:r>
      <w:r w:rsidR="00FE2074">
        <w:t>amente e portando avanti la</w:t>
      </w:r>
      <w:r w:rsidR="00571CE2">
        <w:t xml:space="preserve"> battaglia per la difesa della giustizia e della</w:t>
      </w:r>
      <w:r w:rsidR="00590C21">
        <w:t xml:space="preserve"> legalità. Penso che </w:t>
      </w:r>
      <w:r w:rsidR="00571CE2">
        <w:t>oggi ci siano sempre meno uomini dediti al proprio dovere , ma viviamo nella speranza che le azioni in</w:t>
      </w:r>
      <w:r w:rsidR="00590C21">
        <w:t xml:space="preserve">iziate da Falcone , Borsellino </w:t>
      </w:r>
      <w:r w:rsidR="00571CE2">
        <w:t xml:space="preserve"> ed altri importantissimi magistrati , possano continuare per mano di a</w:t>
      </w:r>
      <w:r w:rsidR="00590C21">
        <w:t xml:space="preserve">ltri . “ Gli uomini passano , </w:t>
      </w:r>
      <w:r w:rsidR="00571CE2">
        <w:t xml:space="preserve"> le idee restano , e continuano a camminare</w:t>
      </w:r>
      <w:r w:rsidR="00FE2074">
        <w:t xml:space="preserve"> sulle gambe di altri uomini ,continuano a camminare sulle nostre gambe!”</w:t>
      </w:r>
    </w:p>
    <w:p w:rsidR="00FF036A" w:rsidRDefault="00571CE2" w:rsidP="00590C21">
      <w:pPr>
        <w:spacing w:line="360" w:lineRule="auto"/>
        <w:contextualSpacing/>
        <w:jc w:val="both"/>
      </w:pPr>
      <w:r>
        <w:tab/>
        <w:t xml:space="preserve">                                                                                                                                                  -Sara Borgia </w:t>
      </w:r>
    </w:p>
    <w:p w:rsidR="00FF036A" w:rsidRDefault="00FE2074" w:rsidP="00FE2074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Classe II F</w:t>
      </w:r>
    </w:p>
    <w:sectPr w:rsidR="00FF036A" w:rsidSect="00F62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6A"/>
    <w:rsid w:val="002B2E6F"/>
    <w:rsid w:val="002D103A"/>
    <w:rsid w:val="003E00D5"/>
    <w:rsid w:val="003E1B63"/>
    <w:rsid w:val="004B302A"/>
    <w:rsid w:val="00571CE2"/>
    <w:rsid w:val="00590C21"/>
    <w:rsid w:val="00DD6876"/>
    <w:rsid w:val="00E83039"/>
    <w:rsid w:val="00F620D3"/>
    <w:rsid w:val="00FE2074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0D3"/>
  </w:style>
  <w:style w:type="paragraph" w:styleId="Titolo1">
    <w:name w:val="heading 1"/>
    <w:basedOn w:val="Normale"/>
    <w:next w:val="Normale"/>
    <w:link w:val="Titolo1Carattere"/>
    <w:uiPriority w:val="9"/>
    <w:qFormat/>
    <w:rsid w:val="00571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1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1CE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71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0D3"/>
  </w:style>
  <w:style w:type="paragraph" w:styleId="Titolo1">
    <w:name w:val="heading 1"/>
    <w:basedOn w:val="Normale"/>
    <w:next w:val="Normale"/>
    <w:link w:val="Titolo1Carattere"/>
    <w:uiPriority w:val="9"/>
    <w:qFormat/>
    <w:rsid w:val="00571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1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1CE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71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1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pc7</cp:lastModifiedBy>
  <cp:revision>4</cp:revision>
  <dcterms:created xsi:type="dcterms:W3CDTF">2019-02-11T21:38:00Z</dcterms:created>
  <dcterms:modified xsi:type="dcterms:W3CDTF">2019-03-14T12:21:00Z</dcterms:modified>
</cp:coreProperties>
</file>